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122555</wp:posOffset>
                </wp:positionV>
                <wp:extent cx="3138805" cy="450215"/>
                <wp:effectExtent l="4445" t="4445" r="1905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74415" y="1036955"/>
                          <a:ext cx="313880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C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eastAsia="zh-CN"/>
                              </w:rPr>
                              <w:t>每个人所写内容详略，有些差别，看是否需要添减？请适当调整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45pt;margin-top:9.65pt;height:35.45pt;width:247.15pt;z-index:251658240;mso-width-relative:page;mso-height-relative:page;" fillcolor="#FFFFFF [3201]" filled="t" stroked="t" coordsize="21600,21600" o:gfxdata="UEsDBAoAAAAAAIdO4kAAAAAAAAAAAAAAAAAEAAAAZHJzL1BLAwQUAAAACACHTuJAO5zCftYAAAAJ&#10;AQAADwAAAGRycy9kb3ducmV2LnhtbE2Py2rDMBBF94X+g5hCd40UGRLbtRxooVC6a+JNd4o1sU31&#10;MJISp3/f6apZDvdw75lmd3WWXTCmKXgF65UAhr4PZvKDgu7w9lQCS1l7o23wqOAHE+za+7tG1yYs&#10;/hMv+zwwKvGp1grGnOea89SP6HRahRk9ZacQnc50xoGbqBcqd5ZLITbc6cnTwqhnfB2x/96fnYL3&#10;zUv+ws58mEIWYel4H082KfX4sBbPwDJe8z8Mf/qkDi05HcPZm8SsgqKUFaEUVAUwAsrtVgI7KqiE&#10;BN42/PaD9hdQSwMEFAAAAAgAh07iQN+GuCBGAgAAdQQAAA4AAABkcnMvZTJvRG9jLnhtbK1UwY7a&#10;MBC9V+o/WL6XJEBYFhFWlBVVpVV3JVr1bBwHojoe1zYk9APaP+ipl977XXxHx05g2W5PVTmYGc/T&#10;88ybmUxvmkqSvTC2BJXRpBdTIhSHvFSbjH54v3w1psQ6pnImQYmMHoSlN7OXL6a1nog+bEHmwhAk&#10;UXZS64xundOTKLJ8Kypme6CFwmABpmIOXbOJcsNqZK9k1I/jUVSDybUBLqzF29s2SGeBvygEd/dF&#10;YYUjMqOYmwunCefan9FsyiYbw/S25F0a7B+yqFip8NEz1S1zjOxM+YyqKrkBC4XrcagiKIqSi1AD&#10;VpPEf1Sz2jItQi0ojtVnmez/o+Xv9g+GlDn2jhLFKmzR8fu3449fx59fSeLlqbWdIGqlEeea19B4&#10;aHdv8dJX3RSm8v9YD8H4IL0aDpOUkgNi48HoOk1boUXjCPeAZDAexwjgiBimcR/BSBk9Mmlj3RsB&#10;FfFGRg02MujL9nfWtdATxD9sQZb5spQyOGazXkhD9gybvgy/jv0JTCpSZ3Q0SOPA/CTmuc8Ua8n4&#10;p+cMmK1UmLQXqBXCW65ZN506a8gPKJqBduqs5ssSee+YdQ/M4JjhQOLquHs8CgmYDHQWJVswX/52&#10;7/HYfYxSUuPYZtR+3jEjKJFvFc7FdTIc+jkPzjC96qNjLiPry4jaVQtAkbD3mF0wPd7Jk1kYqD7i&#10;hs39qxhiiuPbGXUnc+HaZcIN5WI+DyCcbM3cnVpp7ql9SxTMdw6KMrTOy9Rq06mHsx2a3+2hX55L&#10;P6Aevxa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ucwn7WAAAACQEAAA8AAAAAAAAAAQAgAAAA&#10;IgAAAGRycy9kb3ducmV2LnhtbFBLAQIUABQAAAAIAIdO4kDfhrggRgIAAHU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C000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18"/>
                          <w:szCs w:val="18"/>
                          <w:lang w:eastAsia="zh-CN"/>
                        </w:rPr>
                        <w:t>每个人所写内容详略，有些差别，看是否需要添减？请适当调整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课程组人员简介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卢春萍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（课程组负责人）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个人情况简介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1966年12月出生，女，教授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1989年毕业于大连理工大学热能工程专业,学士学位；2005年12月获得河北工业大学热能工程硕士学位。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1997年从张家口煤矿机械厂调入我校，从事教学研究工作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，研究</w:t>
      </w:r>
      <w:r>
        <w:rPr>
          <w:rFonts w:hint="eastAsia" w:ascii="宋体" w:hAnsi="宋体" w:cs="宋体"/>
          <w:sz w:val="21"/>
          <w:szCs w:val="21"/>
          <w:lang w:eastAsia="zh-CN"/>
        </w:rPr>
        <w:t>方向为供热节能技术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2020年</w:t>
      </w:r>
      <w:r>
        <w:rPr>
          <w:rFonts w:hint="eastAsia" w:ascii="宋体" w:hAnsi="宋体" w:eastAsia="宋体" w:cs="宋体"/>
          <w:sz w:val="21"/>
          <w:szCs w:val="21"/>
        </w:rPr>
        <w:t>担任学校学术委员会委员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2002年—2006年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担任建环专业班主任，由于业绩突出，被评为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2005年度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省教育厅先进德育工作者。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教学情况简介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主讲过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本科</w:t>
      </w:r>
      <w:r>
        <w:rPr>
          <w:rFonts w:hint="eastAsia" w:ascii="宋体" w:hAnsi="宋体" w:eastAsia="宋体" w:cs="宋体"/>
          <w:sz w:val="21"/>
          <w:szCs w:val="21"/>
        </w:rPr>
        <w:t>《工程热力学》、《供热与热源》、《工程热力学及传热学概论》、《燃烧学》等课程，承担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本科</w:t>
      </w:r>
      <w:r>
        <w:rPr>
          <w:rFonts w:hint="eastAsia" w:ascii="宋体" w:hAnsi="宋体" w:eastAsia="宋体" w:cs="宋体"/>
          <w:sz w:val="21"/>
          <w:szCs w:val="21"/>
        </w:rPr>
        <w:t>毕业设计。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暖通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研究生《高等工程热力学》课程。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）科研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论文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主持及参加省部级科研3项，其中主持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建设部</w:t>
      </w:r>
      <w:r>
        <w:rPr>
          <w:rFonts w:hint="eastAsia" w:ascii="宋体" w:hAnsi="宋体" w:eastAsia="宋体" w:cs="宋体"/>
          <w:sz w:val="21"/>
          <w:szCs w:val="21"/>
        </w:rPr>
        <w:t>科研项目《太阳能—空气源热泵的系统研究及应用》，通过建设部鉴定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验收</w:t>
      </w:r>
      <w:r>
        <w:rPr>
          <w:rFonts w:hint="eastAsia" w:ascii="宋体" w:hAnsi="宋体" w:eastAsia="宋体" w:cs="宋体"/>
          <w:sz w:val="21"/>
          <w:szCs w:val="21"/>
        </w:rPr>
        <w:t>，达到国际先进水平（科技成果证书编号20090321），荣获张家口市2009年科技进步二等奖（证书号2009JB206-01）。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发表</w:t>
      </w:r>
      <w:r>
        <w:rPr>
          <w:rFonts w:hint="eastAsia" w:ascii="宋体" w:hAnsi="宋体" w:eastAsia="宋体" w:cs="宋体"/>
          <w:sz w:val="21"/>
          <w:szCs w:val="21"/>
        </w:rPr>
        <w:t>省级以上期刊</w:t>
      </w:r>
      <w:r>
        <w:rPr>
          <w:rFonts w:hint="eastAsia" w:ascii="宋体" w:hAnsi="宋体" w:cs="宋体"/>
          <w:sz w:val="21"/>
          <w:szCs w:val="21"/>
          <w:lang w:eastAsia="zh-CN"/>
        </w:rPr>
        <w:t>科研</w:t>
      </w:r>
      <w:r>
        <w:rPr>
          <w:rFonts w:hint="eastAsia" w:ascii="宋体" w:hAnsi="宋体" w:eastAsia="宋体" w:cs="宋体"/>
          <w:sz w:val="21"/>
          <w:szCs w:val="21"/>
        </w:rPr>
        <w:t>论文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0余</w:t>
      </w:r>
      <w:r>
        <w:rPr>
          <w:rFonts w:hint="eastAsia" w:ascii="宋体" w:hAnsi="宋体" w:eastAsia="宋体" w:cs="宋体"/>
          <w:sz w:val="21"/>
          <w:szCs w:val="21"/>
        </w:rPr>
        <w:t>篇（其中国际会议EI收录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篇、核心期刊2篇）</w:t>
      </w:r>
      <w:r>
        <w:rPr>
          <w:rFonts w:hint="eastAsia" w:ascii="宋体" w:hAnsi="宋体" w:cs="宋体"/>
          <w:sz w:val="21"/>
          <w:szCs w:val="21"/>
          <w:lang w:eastAsia="zh-CN"/>
        </w:rPr>
        <w:t>，发表教研论文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2篇，</w:t>
      </w:r>
      <w:r>
        <w:rPr>
          <w:rFonts w:hint="eastAsia" w:ascii="宋体" w:hAnsi="宋体" w:eastAsia="宋体" w:cs="宋体"/>
          <w:sz w:val="21"/>
          <w:szCs w:val="21"/>
        </w:rPr>
        <w:t>均为第一作者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2、刘东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出生于1972年8月，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男，</w:t>
      </w:r>
      <w:r>
        <w:rPr>
          <w:rFonts w:hint="eastAsia" w:ascii="宋体" w:hAnsi="宋体" w:eastAsia="宋体" w:cs="宋体"/>
          <w:sz w:val="21"/>
          <w:szCs w:val="21"/>
        </w:rPr>
        <w:t>中共党员，副教授。1996年7月毕业于河北建筑工程学院供热、供燃气、空调及通风工程专业。2004年3月获天津大学供热、供燃气、空调及通风工程专业工学硕士学位。河北省土木建筑学会暖通空调学术委员会、河北省制冷学会空调热泵专业委员会、全国建筑环境与能源应用分会河北省委员会常务理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毕业后一直从事《工程热力学》、《传热学》、《热工基础》、《空气调节》、《燃气储存与输配》等课程的教学工作。主要从事建筑室内空气品质、空调热泵、集中供热等方面研究。主研或参与研究的科研项目十余项，获河北省建设行业科技进步奖二等奖二项，发表论文十余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3、李丹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出生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1980年3月，女，</w:t>
      </w:r>
      <w:r>
        <w:rPr>
          <w:rFonts w:hint="eastAsia" w:ascii="宋体" w:hAnsi="宋体" w:eastAsia="宋体" w:cs="宋体"/>
          <w:sz w:val="21"/>
          <w:szCs w:val="21"/>
        </w:rPr>
        <w:t>讲师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2004年毕业于沈阳建筑大学建筑环境与设备工程专业，取得学士学位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2007年毕业于沈阳建筑大学供热、供燃气、通风与空调工程专业，取得硕士学位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现在能源工程系从事教学工作和科学研究工作。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及荣益</w:t>
      </w:r>
      <w:r>
        <w:rPr>
          <w:rFonts w:hint="eastAsia" w:ascii="宋体" w:hAnsi="宋体" w:eastAsia="宋体" w:cs="宋体"/>
          <w:sz w:val="21"/>
          <w:szCs w:val="21"/>
        </w:rPr>
        <w:t>方面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建环专业《专业英语》课程的讲授，土木工程专业</w:t>
      </w:r>
      <w:bookmarkStart w:id="0" w:name="_Hlk38661264"/>
      <w:r>
        <w:rPr>
          <w:rFonts w:hint="eastAsia" w:ascii="宋体" w:hAnsi="宋体" w:eastAsia="宋体" w:cs="宋体"/>
          <w:sz w:val="21"/>
          <w:szCs w:val="21"/>
        </w:rPr>
        <w:t>《建筑设备》课程的讲授</w:t>
      </w:r>
      <w:bookmarkEnd w:id="0"/>
      <w:r>
        <w:rPr>
          <w:rFonts w:hint="eastAsia" w:ascii="宋体" w:hAnsi="宋体" w:eastAsia="宋体" w:cs="宋体"/>
          <w:sz w:val="21"/>
          <w:szCs w:val="21"/>
        </w:rPr>
        <w:t>，热专《工程热力学》课程的讲授，暖通研究生《学术英语》课程的讲授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指导建环专业本科毕业设计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2014年度、2016年度，2019年度教学质量优秀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2016年度校级优秀教师。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论文：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发表论文：1、</w:t>
      </w:r>
      <w:bookmarkStart w:id="1" w:name="_Hlk38693611"/>
      <w:r>
        <w:rPr>
          <w:rFonts w:hint="eastAsia" w:ascii="宋体" w:hAnsi="宋体" w:eastAsia="宋体" w:cs="宋体"/>
          <w:sz w:val="21"/>
          <w:szCs w:val="21"/>
        </w:rPr>
        <w:t>EI检索论文</w:t>
      </w:r>
      <w:bookmarkEnd w:id="1"/>
      <w:r>
        <w:rPr>
          <w:rFonts w:hint="eastAsia" w:ascii="宋体" w:hAnsi="宋体" w:eastAsia="宋体" w:cs="宋体"/>
          <w:sz w:val="21"/>
          <w:szCs w:val="21"/>
        </w:rPr>
        <w:t>Prediction of Landfill Gas Production of Municipal Solid Waste and Energy Utilization Analysis</w:t>
      </w:r>
      <w:bookmarkStart w:id="2" w:name="_Hlk38693598"/>
      <w:r>
        <w:rPr>
          <w:rFonts w:hint="eastAsia" w:ascii="宋体" w:hAnsi="宋体" w:eastAsia="宋体" w:cs="宋体"/>
          <w:sz w:val="21"/>
          <w:szCs w:val="21"/>
        </w:rPr>
        <w:t>，第一作者；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Analysis and studies on the Composition of Municipal Solid Wastes，第一作者；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科研项目：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在研省教育厅项目《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㶲</w:t>
      </w:r>
      <w:r>
        <w:rPr>
          <w:rFonts w:hint="eastAsia" w:ascii="宋体" w:hAnsi="宋体" w:eastAsia="宋体" w:cs="宋体"/>
          <w:sz w:val="21"/>
          <w:szCs w:val="21"/>
        </w:rPr>
        <w:t>分析方法研究填埋气供暖技术应用》（项目编号：Z2017114），第一研究人；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完成科研项目：《基于动态负荷的太阳能-土壤源热泵系统性能匹配及自动控制优化研究 》鉴定（鉴定号：张科开评字【2018】第62号），第四研究人；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完成科研项目：</w:t>
      </w:r>
      <w:bookmarkStart w:id="3" w:name="_Hlk38695011"/>
      <w:r>
        <w:rPr>
          <w:rFonts w:hint="eastAsia" w:ascii="宋体" w:hAnsi="宋体" w:eastAsia="宋体" w:cs="宋体"/>
          <w:sz w:val="21"/>
          <w:szCs w:val="21"/>
        </w:rPr>
        <w:t>《河北省某市高校校区雨水资源化利用可行性分析及处理方法研究》</w:t>
      </w:r>
      <w:bookmarkEnd w:id="3"/>
      <w:r>
        <w:rPr>
          <w:rFonts w:hint="eastAsia" w:ascii="宋体" w:hAnsi="宋体" w:eastAsia="宋体" w:cs="宋体"/>
          <w:sz w:val="21"/>
          <w:szCs w:val="21"/>
        </w:rPr>
        <w:t>鉴定（成果登记号CG16004），第二研究人；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获河北省建设行业科技进步奖，二等奖，《河北省某市高校校区雨水资源化利用可行性分析及处理方法研究》，第二研究人。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6" w:firstLineChars="15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王一超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出生于1988年7月，</w:t>
      </w:r>
      <w:r>
        <w:rPr>
          <w:rFonts w:hint="eastAsia" w:ascii="宋体" w:hAnsi="宋体" w:cs="宋体"/>
          <w:sz w:val="21"/>
          <w:szCs w:val="21"/>
          <w:lang w:eastAsia="zh-CN"/>
        </w:rPr>
        <w:t>男，</w:t>
      </w:r>
      <w:r>
        <w:rPr>
          <w:rFonts w:hint="eastAsia" w:ascii="宋体" w:hAnsi="宋体" w:eastAsia="宋体" w:cs="宋体"/>
          <w:sz w:val="21"/>
          <w:szCs w:val="21"/>
        </w:rPr>
        <w:t>中共党员，讲师。2011年7月毕业于重庆大学热能与动力工程专业。2016年6月获得德累斯顿工业大学能源技术专业工学硕士学位。2019年6月负责能源工程系办公室工作。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毕业后从事《锅炉与锅炉房设备》、《建筑冷热源A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锅炉房设备》、《专业英语》、《建筑消防工程》等课程的教学工作。主要从事集中供热、数值模拟等方面研究。参与研究的科研项目2项，发表论文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6" w:firstLineChars="15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5、王玉坤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出生于1991年6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月，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男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硕士学历，华北电力大学动力机械及工程专业，助教，担任《能源动力与工程专业英语》、《风能利用技术》等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的教学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工作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发表论文6篇，其中3篇核心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，论文具体如下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《双进双出钢球磨煤机初装球与精准补装球方案》；《双进双出磨煤机初装球与补装球建模与仿真》；《MPS 型中速磨煤机制粉系统机理建模与仿真》；《张家口市坝上地区气温和地温的变化特征》；《张家口市康保县排水管道合理埋深研究》；《河北省康保县气候变化特征分析与研究》。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课程组建设与发展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组成立于2019年，前期课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组成员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做了一些优化课堂教学工作，也取得了一定教学成果，如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“工程热力学”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课堂教学，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在2007年受到河北省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教学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评估专家的高度表扬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2008年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工程热力学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被评为学校重点建设课程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课程建设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方面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做了一些工作，如多媒体课件开发、试题库研制，课堂视频制作等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。教学手段上也做了一些尝试，采用传统教学与多媒体教学相结合，探究与专业基础课相适合的教学模式，教学效果良好。课程组成员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积极申报教研项目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、发表教研论文、积极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参加学校微课比赛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、积极编写教材等，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具体成果如下：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2006年发表论文“热工基础课程教学的探讨”，《教育研究与实验》；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2007年发表论文“工程热力学典型题的教学探讨”，《扬州大学学报.自然科学版》；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2013年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完成河北建筑工程学院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年度工作项目《工程热力学优秀课程建设》；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）2015年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校级教研项目《专业基础课教学中提高学生专业素质的研究与实践》；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2017年</w:t>
      </w:r>
      <w:r>
        <w:rPr>
          <w:rFonts w:hint="eastAsia" w:ascii="宋体" w:hAnsi="宋体" w:cs="宋体"/>
          <w:sz w:val="21"/>
          <w:szCs w:val="21"/>
          <w:lang w:eastAsia="zh-CN"/>
        </w:rPr>
        <w:t>立项</w:t>
      </w:r>
      <w:r>
        <w:rPr>
          <w:rFonts w:hint="eastAsia" w:ascii="宋体" w:hAnsi="宋体" w:eastAsia="宋体" w:cs="宋体"/>
          <w:sz w:val="21"/>
          <w:szCs w:val="21"/>
        </w:rPr>
        <w:t>教育厅项目《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㶲</w:t>
      </w:r>
      <w:r>
        <w:rPr>
          <w:rFonts w:hint="eastAsia" w:ascii="宋体" w:hAnsi="宋体" w:eastAsia="宋体" w:cs="宋体"/>
          <w:sz w:val="21"/>
          <w:szCs w:val="21"/>
        </w:rPr>
        <w:t>分析方法研究填埋气供暖技术应用》；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（6）2017年作品“朗肯循环”获学校第一届微课大赛三等奖；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（7）编写《热工基础》，普通高等教育“十一五”国家级规划教材，中国电力出社，获得河北建筑工程学院优秀教材一等奖。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15" w:firstLineChars="15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B942CF"/>
    <w:multiLevelType w:val="singleLevel"/>
    <w:tmpl w:val="ABB942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00C17B7"/>
    <w:multiLevelType w:val="singleLevel"/>
    <w:tmpl w:val="B00C17B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DE8C5E5"/>
    <w:multiLevelType w:val="singleLevel"/>
    <w:tmpl w:val="BDE8C5E5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D3E0FCF7"/>
    <w:multiLevelType w:val="singleLevel"/>
    <w:tmpl w:val="D3E0F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43E70"/>
    <w:rsid w:val="030C433D"/>
    <w:rsid w:val="0319225C"/>
    <w:rsid w:val="0A3A7F55"/>
    <w:rsid w:val="1B9D1BE0"/>
    <w:rsid w:val="21543E70"/>
    <w:rsid w:val="2495267C"/>
    <w:rsid w:val="395C1295"/>
    <w:rsid w:val="3B2A3EDD"/>
    <w:rsid w:val="402F5FB8"/>
    <w:rsid w:val="4D9E22B6"/>
    <w:rsid w:val="512C26C4"/>
    <w:rsid w:val="58A115D9"/>
    <w:rsid w:val="6C5962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2020-04-28T00:11:00Z</dcterms:created>
  <dc:creator>美好人生</dc:creator>
  <cp:lastModifiedBy>美好人生</cp:lastModifiedBy>
  <dcterms:modified xsi:type="dcterms:W3CDTF">2020-04-30T11:00:48Z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