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hint="eastAsia" w:ascii="微软雅黑" w:hAnsi="微软雅黑" w:eastAsia="微软雅黑" w:cs="宋体"/>
          <w:b/>
          <w:bCs/>
          <w:color w:val="333333"/>
          <w:kern w:val="36"/>
          <w:sz w:val="36"/>
          <w:szCs w:val="36"/>
          <w:lang w:eastAsia="zh-CN"/>
        </w:rPr>
      </w:pPr>
      <w:r>
        <w:rPr>
          <w:rFonts w:hint="eastAsia" w:ascii="微软雅黑" w:hAnsi="微软雅黑" w:eastAsia="微软雅黑" w:cs="宋体"/>
          <w:b/>
          <w:bCs/>
          <w:color w:val="333333"/>
          <w:kern w:val="36"/>
          <w:sz w:val="36"/>
          <w:szCs w:val="36"/>
          <w:lang w:eastAsia="zh-CN"/>
        </w:rPr>
        <w:t>学习</w:t>
      </w:r>
      <w:r>
        <w:rPr>
          <w:rFonts w:hint="eastAsia" w:ascii="微软雅黑" w:hAnsi="微软雅黑" w:eastAsia="微软雅黑" w:cs="宋体"/>
          <w:b/>
          <w:bCs/>
          <w:color w:val="333333"/>
          <w:kern w:val="36"/>
          <w:sz w:val="36"/>
          <w:szCs w:val="36"/>
        </w:rPr>
        <w:t>《习近平谈治国理政》第三卷第十三专题</w:t>
      </w:r>
      <w:r>
        <w:rPr>
          <w:rFonts w:hint="eastAsia" w:ascii="微软雅黑" w:hAnsi="微软雅黑" w:eastAsia="微软雅黑" w:cs="宋体"/>
          <w:b/>
          <w:bCs/>
          <w:color w:val="333333"/>
          <w:kern w:val="36"/>
          <w:sz w:val="36"/>
          <w:szCs w:val="36"/>
          <w:lang w:eastAsia="zh-CN"/>
        </w:rPr>
        <w:t>：</w:t>
      </w:r>
      <w:r>
        <w:rPr>
          <w:rFonts w:hint="eastAsia" w:ascii="微软雅黑" w:hAnsi="微软雅黑" w:eastAsia="微软雅黑" w:cs="宋体"/>
          <w:b/>
          <w:bCs/>
          <w:color w:val="333333"/>
          <w:kern w:val="36"/>
          <w:sz w:val="36"/>
          <w:szCs w:val="36"/>
        </w:rPr>
        <w:t>促进人与自然和谐共生</w:t>
      </w:r>
      <w:bookmarkStart w:id="0" w:name="_GoBack"/>
      <w:bookmarkEnd w:id="0"/>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xml:space="preserve">    </w:t>
      </w:r>
    </w:p>
    <w:p>
      <w:pPr>
        <w:pStyle w:val="3"/>
        <w:shd w:val="clear" w:color="auto" w:fill="FFFFFF"/>
        <w:spacing w:before="0" w:beforeAutospacing="0" w:after="0" w:afterAutospacing="0" w:line="520" w:lineRule="exact"/>
        <w:jc w:val="both"/>
        <w:rPr>
          <w:rFonts w:ascii="微软雅黑" w:hAnsi="微软雅黑" w:eastAsia="微软雅黑"/>
          <w:color w:val="333333"/>
          <w:sz w:val="27"/>
          <w:szCs w:val="27"/>
        </w:rPr>
      </w:pPr>
      <w:r>
        <w:rPr>
          <w:rFonts w:hint="eastAsia" w:ascii="微软雅黑" w:hAnsi="微软雅黑" w:eastAsia="微软雅黑"/>
          <w:color w:val="333333"/>
          <w:sz w:val="27"/>
          <w:szCs w:val="27"/>
        </w:rPr>
        <w:t xml:space="preserve">    生态兴则文明兴，生态衰则文明衰。生态环境是人类生存和发展的根基，生态环境变化直接影响文明兴衰演替。</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以习近平同志为核心的党中央把生态文明建设作为统筹推进“五位一体”总体布局和协调推进“四个全面”战略布局的重要内容，开展一系列根本性、开创性、长远性工作，提出一系列新理念新思想新战略，推动生态环境保护发生历史性、转折性、全局性变化。</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《习近平谈治国理政》第三卷第十三专题收录了习近平总书记党的十九大以来关于“促进人与自然和谐共生”的4篇重要文章：</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加强生态文明建设必须坚持的原则（2018年5月18日）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坚决打好污染防治攻坚战（2018年5月18日）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共谋绿色生活，共建美丽家园（2019年4月28日）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黄河流域生态保护和高质量发展的主要目标任务（2019年9月18日）</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2018年5月18日至19日召开的全国生态环境保护大会，是我国生态文明建设史上一次十分重要的会议。5月18日，习近平总书记在大会上发表重要讲话。（讲话刊于《求是》杂志2019年第3期）。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“加强生态文明建设必须坚持的原则”一文，正是总书记在全国生态环境保护大会上讲话的一部分。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在这篇重要文章中，总书记科学概括了新时代推进生态文明建设必须坚持的</w:t>
      </w:r>
      <w:r>
        <w:rPr>
          <w:rStyle w:val="6"/>
          <w:rFonts w:hint="eastAsia" w:ascii="微软雅黑" w:hAnsi="微软雅黑" w:eastAsia="微软雅黑"/>
          <w:color w:val="333333"/>
          <w:sz w:val="27"/>
          <w:szCs w:val="27"/>
        </w:rPr>
        <w:t>“六项原则”</w:t>
      </w:r>
      <w:r>
        <w:rPr>
          <w:rFonts w:hint="eastAsia" w:ascii="微软雅黑" w:hAnsi="微软雅黑" w:eastAsia="微软雅黑"/>
          <w:color w:val="333333"/>
          <w:sz w:val="27"/>
          <w:szCs w:val="27"/>
        </w:rPr>
        <w:t>。</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一是坚持人与自然和谐共生。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二是绿水青山就是金山银山。</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三是良好生态环境是最普惠的民生福祉。</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四是山水林田湖草是生命共同体。</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五是用最严格制度最严密法治保护生态环境。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六是共谋全球生态文明建设。</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六项原则”是科学自然观、绿色发展观、基本民生观、整体系统观、严密法治观、全球共赢观的集大成，深刻体现了习近平生态文明思想的核心要义，是认识和把握习近平生态文明思想科学严密理论体系的基本原则。</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关于坚持人与自然和谐共生。</w:t>
      </w:r>
      <w:r>
        <w:rPr>
          <w:rFonts w:hint="eastAsia" w:ascii="微软雅黑" w:hAnsi="微软雅黑" w:eastAsia="微软雅黑"/>
          <w:color w:val="333333"/>
          <w:sz w:val="27"/>
          <w:szCs w:val="27"/>
        </w:rPr>
        <w:t>建设好生态文明，首要的是准确把握人与自然的关系，这是核心，也是根本。在这篇重要文章中，总书记强调“人与自然是生命共同体”。人类是自然界的一部分，人类不能与自然相对立，不能妄图去统治、征服自然，而要与之和谐共处。</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关于坚持绿水青山就是金山银山。</w:t>
      </w:r>
      <w:r>
        <w:rPr>
          <w:rFonts w:hint="eastAsia" w:ascii="微软雅黑" w:hAnsi="微软雅黑" w:eastAsia="微软雅黑"/>
          <w:color w:val="333333"/>
          <w:sz w:val="27"/>
          <w:szCs w:val="27"/>
        </w:rPr>
        <w:t>绿水青山与金山银山的关系，实质上是经济发展与生态环境保护的关系。总书记指出，坚持绿水青山就是金山银山，是重要的发展理念，也是推进现代化建设的重大原则，必须树立和践行绿水青山就是金山银山的理念。这一科学理念，深刻揭示了保护生态环境就是保护生产力，改善生态环境就是发展生产力的道理，阐明了经济发展与环境保护的辩证统一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关于坚持良好生态环境是最普惠的民生福祉。</w:t>
      </w:r>
      <w:r>
        <w:rPr>
          <w:rFonts w:hint="eastAsia" w:ascii="微软雅黑" w:hAnsi="微软雅黑" w:eastAsia="微软雅黑"/>
          <w:color w:val="333333"/>
          <w:sz w:val="27"/>
          <w:szCs w:val="27"/>
        </w:rPr>
        <w:t>良好生态环境是最公平的公共产品，是最普惠的民生福祉。这一理念源自我们党全心全意为人民服务的根本宗旨，源自广大人民群众对改善生态环境质量的热切期盼。总书记深情地说，环境就是民生，青山就是美丽，蓝天也是幸福，发展经济是为了民生，保护生态环境同样也是为了民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关于坚持山水林田湖草是生命共同体。</w:t>
      </w:r>
      <w:r>
        <w:rPr>
          <w:rFonts w:hint="eastAsia" w:ascii="微软雅黑" w:hAnsi="微软雅黑" w:eastAsia="微软雅黑"/>
          <w:color w:val="333333"/>
          <w:sz w:val="27"/>
          <w:szCs w:val="27"/>
        </w:rPr>
        <w:t>坚持山水林田湖草是一个生命共同体的思想，深化了对生态系统保护和修复规律的认识。总书记用“命脉”把人与山水林田湖草连在一起，生动形象地阐述了人与自然之间唇齿相依、唇亡齿寒的一体性关系：“人的命脉在田，田的命脉在水，水的命脉在山，山的命脉在土，土的命脉在林和草，这个生命共同体是人类生存发展的物质基础。”</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关于坚持用最严格制度最严密法治保护生态环境。</w:t>
      </w:r>
      <w:r>
        <w:rPr>
          <w:rFonts w:hint="eastAsia" w:ascii="微软雅黑" w:hAnsi="微软雅黑" w:eastAsia="微软雅黑"/>
          <w:color w:val="333333"/>
          <w:sz w:val="27"/>
          <w:szCs w:val="27"/>
        </w:rPr>
        <w:t>建设生态文明，是一场涉及生产方式、生活方式、思维方式和价值观念的革命性变革。总书记指出：“只有实行最严格的制度、最严密的法治，才能为生态文明建设提供可靠保障。”在生态环境保护问题上，就是要不能越雷池一步，否则就应该受到惩罚。这为我们划出了一条清晰的、明确的、不可逾越的底线。</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关于坚持共谋全球生态文明建设。</w:t>
      </w:r>
      <w:r>
        <w:rPr>
          <w:rFonts w:hint="eastAsia" w:ascii="微软雅黑" w:hAnsi="微软雅黑" w:eastAsia="微软雅黑"/>
          <w:color w:val="333333"/>
          <w:sz w:val="27"/>
          <w:szCs w:val="27"/>
        </w:rPr>
        <w:t>总书记指出，人类是命运共同体，建设绿色家园是人类的共同梦想。保护生态环境是全球面临的共同挑战，任何一国都无法置身事外。国际社会应该携手同行，共谋全球生态文明建设之路，共建清洁美丽的世界。</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“坚决打好污染防治攻坚战”一文，也是总书记在全国生态环境保护大会上讲话的一部分。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在党的十九大报告中，总书记强调要突出抓重点、补短板、强弱项，特别是要坚决打好防范化解重大风险、精准脱贫、污染防治的攻坚战，使全面建成小康社会得到人民认可、经得起历史检验。</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打好污染防治攻坚战，是贯彻落实习近平生态文明思想的重要举措，是加强生态文明建设、建设美丽中国的重大战略部署，是决胜全面建成小康社会三大攻坚战的重要内容。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指出，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加快构建生态文明体系。</w:t>
      </w:r>
      <w:r>
        <w:rPr>
          <w:rFonts w:hint="eastAsia" w:ascii="微软雅黑" w:hAnsi="微软雅黑" w:eastAsia="微软雅黑"/>
          <w:color w:val="333333"/>
          <w:sz w:val="27"/>
          <w:szCs w:val="27"/>
        </w:rPr>
        <w:t>打赢污染防治攻坚战，就要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五个体系”全面界定了生态文明体系的基本框架，是用习近平生态文明思想指导全面建设生态文明实践的战略安排。这“五个体系”建设，相辅相成，既是打赢污染防治攻坚战的根本之策，也是最终建设美丽中国的战略指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全面推动绿色发展。</w:t>
      </w:r>
      <w:r>
        <w:rPr>
          <w:rFonts w:hint="eastAsia" w:ascii="微软雅黑" w:hAnsi="微软雅黑" w:eastAsia="微软雅黑"/>
          <w:color w:val="333333"/>
          <w:sz w:val="27"/>
          <w:szCs w:val="27"/>
        </w:rPr>
        <w:t>打赢污染防治攻坚战，就要全面推动绿色发展，加快形成绿色发展方式和生活方式，这是解决环境污染问题的根本途径。总书记在这篇重要文章中，围绕调结构、优布局、强产业、全链条、绿生活进一步指出了推动绿色发展的重点任务。</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着力解决突出生态环境问题。</w:t>
      </w:r>
      <w:r>
        <w:rPr>
          <w:rFonts w:hint="eastAsia" w:ascii="微软雅黑" w:hAnsi="微软雅黑" w:eastAsia="微软雅黑"/>
          <w:color w:val="333333"/>
          <w:sz w:val="27"/>
          <w:szCs w:val="27"/>
        </w:rPr>
        <w:t>打赢污染防治攻坚战，就要打几场标志性重大战役，集中力量攻克老百姓身边的突出生态环境问题。要以改善生态环境质量为核心，以解决人民群众反映强烈的大气、水、土壤污染等突出问题为重点，全面加强环境污染防治。坚决打赢蓝天保卫战是重中之重，要以空气质量明显改善为刚性要求，强化联防联控，基本消除重污染天气，还老百姓蓝天白云、繁星闪烁。</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有效防范生态环境风险。</w:t>
      </w:r>
      <w:r>
        <w:rPr>
          <w:rFonts w:hint="eastAsia" w:ascii="微软雅黑" w:hAnsi="微软雅黑" w:eastAsia="微软雅黑"/>
          <w:color w:val="333333"/>
          <w:sz w:val="27"/>
          <w:szCs w:val="27"/>
        </w:rPr>
        <w:t>打赢污染防治攻坚战，就要边打边防，减存量，防增量。生态环境安全是国家安全的重要组成部分，是经济社会持续健康发展的重要保障。</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加快推进生态文明体制改革落地见效。</w:t>
      </w:r>
      <w:r>
        <w:rPr>
          <w:rFonts w:hint="eastAsia" w:ascii="微软雅黑" w:hAnsi="微软雅黑" w:eastAsia="微软雅黑"/>
          <w:color w:val="333333"/>
          <w:sz w:val="27"/>
          <w:szCs w:val="27"/>
        </w:rPr>
        <w:t>打赢污染防治攻坚战，就要全面深化改革，向改革要成效。生态文明体制改革是全面深化改革的重要领域，也是打好污染防治攻坚战的重要保障。</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提高环境治理水平。</w:t>
      </w:r>
      <w:r>
        <w:rPr>
          <w:rFonts w:hint="eastAsia" w:ascii="微软雅黑" w:hAnsi="微软雅黑" w:eastAsia="微软雅黑"/>
          <w:color w:val="333333"/>
          <w:sz w:val="27"/>
          <w:szCs w:val="27"/>
        </w:rPr>
        <w:t>打赢污染防治攻坚战，就必须提高环境治理水平。环境治理是系统工程，提高治理水平，需要综合运用行政、市场、法治、科技等多种手段。要实施积极应对气候变化国家战略，推动和引导建立公平合理、合作共赢的全球气候治理体系，彰显我国负责任大国形象，推动构建人类命运共同体。</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“共谋绿色生活，共建美丽家园”一文，是习近平总书记在2019年中国北京世界园艺博览会开幕式上的讲话。</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近代以来，工业化进程创造了前所未有的物质财富，也产生了难以弥补的生态创伤。人类日益深刻认识到：杀鸡取卵、竭泽而渔的发展方式走到了尽头，顺应自然、保护生态的绿色发展昭示着未来。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中华民族素来有天人合一的崇高追求，主张道法自然、顺天量地、应时取宜、节用御欲。党的十八大以来，中国生态文明建设进入快车道，生态环境持续改善，建设美丽中国成为全社会的普遍共识。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地球是全人类赖以生存的唯一家园。“我们要像保护自己的眼睛一样保护生态环境，像对待生命一样对待生态环境，同筑生态文明之基，同走绿色发展之路！”</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总书记在开幕式上的重要讲话，坚持绿色发展理念，深刻阐明建设生态文明的重要性，提出“五个追求”的行动倡议，向世界传递中国坚定走绿色发展之路的决心和信心，发出全球携手共建美丽地球家园的中国邀约。</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“我们应该追求人与自然和谐。”</w:t>
      </w:r>
      <w:r>
        <w:rPr>
          <w:rFonts w:hint="eastAsia" w:ascii="微软雅黑" w:hAnsi="微软雅黑" w:eastAsia="微软雅黑"/>
          <w:color w:val="333333"/>
          <w:sz w:val="27"/>
          <w:szCs w:val="27"/>
        </w:rPr>
        <w:t>总书记指出，无序开发、粗暴掠夺，人类定会遭到大自然的无情报复；合理利用、友好保护，人类必将获得大自然的慷慨回报。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“我们应该追求绿色发展繁荣。”</w:t>
      </w:r>
      <w:r>
        <w:rPr>
          <w:rFonts w:hint="eastAsia" w:ascii="微软雅黑" w:hAnsi="微软雅黑" w:eastAsia="微软雅黑"/>
          <w:color w:val="333333"/>
          <w:sz w:val="27"/>
          <w:szCs w:val="27"/>
        </w:rPr>
        <w:t>总书记指出，绿水青山就是金山银山，改善生态环境就是发展生产力。良好生态本身蕴含着无穷的经济价值，能够源源不断创造综合效益，实现经济社会可持续发展。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“我们应该追求热爱自然情怀。”</w:t>
      </w:r>
      <w:r>
        <w:rPr>
          <w:rFonts w:hint="eastAsia" w:ascii="微软雅黑" w:hAnsi="微软雅黑" w:eastAsia="微软雅黑"/>
          <w:color w:val="333333"/>
          <w:sz w:val="27"/>
          <w:szCs w:val="27"/>
        </w:rPr>
        <w:t>总书记指出，要倡导简约适度、绿色低碳的生活方式；要倡导环保意识、生态意识；要倡导尊重自然、爱护自然的绿色价值观念。</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“我们应该追求科学治理精神。”</w:t>
      </w:r>
      <w:r>
        <w:rPr>
          <w:rFonts w:hint="eastAsia" w:ascii="微软雅黑" w:hAnsi="微软雅黑" w:eastAsia="微软雅黑"/>
          <w:color w:val="333333"/>
          <w:sz w:val="27"/>
          <w:szCs w:val="27"/>
        </w:rPr>
        <w:t>总书记指出，生态治理必须遵循规律，科学规划，因地制宜，统筹兼顾，打造多元共生的生态系统。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“我们应该追求携手合作应对。”</w:t>
      </w:r>
      <w:r>
        <w:rPr>
          <w:rFonts w:hint="eastAsia" w:ascii="微软雅黑" w:hAnsi="微软雅黑" w:eastAsia="微软雅黑"/>
          <w:color w:val="333333"/>
          <w:sz w:val="27"/>
          <w:szCs w:val="27"/>
        </w:rPr>
        <w:t>总书记指出，建设美丽家园是人类的共同梦想。面对生态环境挑战，人类是一荣俱荣、一损俱损的命运共同体，没有哪个国家能独善其身。</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“黄河流域生态保护和高质量发展的主要目标任务”一文，是习近平总书记2019年9月18日在黄河流域生态保护和高质量发展座谈会上讲话的一部分（讲话刊于《求是》杂志2019年第20期）。</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在这次座谈会上，总书记豪情满怀地发出了“让黄河成为造福人民的幸福河”的号召，同时，也直指黄河的种种近忧、隐患。</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黄河流域的突出困难和问题，既有先天不足的客观制约，也有后天失养的人为因素，“表象在黄河，根子在流域”。这一系列问题该如何破解？一段时间以来，总书记一直在思考。“重在保护，要在治理”，推动黄河流域生态保护和高质量发展，这就是总书记深思熟虑后的大思路。</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文章中，总书记对推动黄河流域生态保护和高质量发展作出了重要部署：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“第一，加强生态环境保护。”</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如何加强黄河流域生态环境保护？总书记给出了鲜明指引：从黄河生态系统这一有机整体出发，充分考虑上中下游的差异，分类施策。</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上游要以三江源、祁连山、甘南黄河上游水源涵养区等为重点，推进实施一批重大生态保护修复和建设工程，提升水源涵养能力。中游要突出抓好水土保持和污染治理。下游的黄河三角洲是我国暖温带最完整的湿地生态系统，要做好保护工作，促进河流生态系统健康，提高生物多样性。</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“第二，保障黄河长治久安。”</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黄河为害，害在泥沙。黄河水少沙多、水沙关系不协调，是黄河复杂难治的症结所在。</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总书记明确指出，必须紧紧抓住水沙关系调节这个“牛鼻子”，完善水沙调控机制，解决九龙治水、分头管理问题，实施河道和滩区综合提升治理工程，减缓黄河下游淤积，确保黄河沿岸安全。</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“第三，推进水资源节约集约利用。”</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黄河水资源量就这么多，搞生态建设要用水，发展经济、吃饭过日子也离不开水，不能把水当作无限供给的资源。</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如何用出最大效益，里面大有学问。对此，总书记从两个方面提出了明确要求：一方面，要把水资源作为最大的刚性约束，“有多少汤泡多少馍”，坚持以水定城、以水定地、以水定人、以水定产，不然最后只能“嚼干馍”了。另一方面，要推动用水方式由粗放向节约集约转变，切实改变节水意识不强、用水粗放和浪费的问题。要大力推进农业节水，进一步提高水资源利用效率。</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“第四，推动黄河流域高质量发展。”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做好黄河流域高质量发展大文章，必须把黄河流域发展的内涵搞清楚，找对路子，不能一说发展，就“捡进筐里都是菜”。黄河流域各地自然资源禀赋、经济发展条件各不相同，要发挥好各自比较优势，不能都搞成一个模式。</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在这篇重要文章中，总书记为黄河流域高质量发展确定了“24字”方针：宜水则水、宜山则山，宜粮则粮、宜农则农，宜工则工、宜商则商。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“第五，保护、传承、弘扬黄河文化。”</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黄河文化是中华民族的根与魂，是中华民族坚定文化自信的重要根基。</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总书记明确要求，要保护、传承、弘扬黄河文化。既要推进黄河文化遗产的系统保护，守好老祖宗留给我们的宝贵遗产，又要深入挖掘黄河文化蕴含的时代价值，讲好“黄河故事”。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0136C3"/>
    <w:rsid w:val="00176708"/>
    <w:rsid w:val="00320167"/>
    <w:rsid w:val="004B1ACD"/>
    <w:rsid w:val="0055378D"/>
    <w:rsid w:val="0058180D"/>
    <w:rsid w:val="005E7218"/>
    <w:rsid w:val="00690A88"/>
    <w:rsid w:val="008A5D96"/>
    <w:rsid w:val="00A12786"/>
    <w:rsid w:val="00A566A9"/>
    <w:rsid w:val="00AD1382"/>
    <w:rsid w:val="00BC5C6C"/>
    <w:rsid w:val="00D44439"/>
    <w:rsid w:val="00E468A8"/>
    <w:rsid w:val="00E74867"/>
    <w:rsid w:val="5AF4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hoto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752</Words>
  <Characters>4289</Characters>
  <Lines>35</Lines>
  <Paragraphs>10</Paragraphs>
  <TotalTime>1</TotalTime>
  <ScaleCrop>false</ScaleCrop>
  <LinksUpToDate>false</LinksUpToDate>
  <CharactersWithSpaces>5031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2020-11-13T01:56:00Z</dcterms:created>
  <dc:creator>g</dc:creator>
  <cp:lastModifiedBy>g</cp:lastModifiedBy>
  <dcterms:modified xsi:type="dcterms:W3CDTF">2020-11-13T02:12:24Z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